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Default="001200FD" w:rsidP="00B55B58">
      <w:pPr>
        <w:pStyle w:val="Corpsdetexte"/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CA48F1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 xml:space="preserve">CAMPAGNE </w:t>
      </w:r>
      <w:r w:rsidR="00377DC4">
        <w:rPr>
          <w:color w:val="1F497D"/>
        </w:rPr>
        <w:t>NATIONALE 2023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377DC4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r w:rsidR="00ED2109" w:rsidRPr="005F0D27">
        <w:rPr>
          <w:rFonts w:asciiTheme="minorHAnsi" w:hAnsiTheme="minorHAnsi" w:cstheme="minorHAnsi"/>
        </w:rPr>
        <w:t>Joindre au dossier :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permettant </w:t>
      </w:r>
      <w:r w:rsidR="005E6800">
        <w:rPr>
          <w:rFonts w:asciiTheme="minorHAnsi" w:hAnsiTheme="minorHAnsi" w:cstheme="minorHAnsi"/>
        </w:rPr>
        <w:t>d’évaluer le rapport entre la formation et le projet de thè</w:t>
      </w:r>
      <w:r w:rsidRPr="005F0D27">
        <w:rPr>
          <w:rFonts w:asciiTheme="minorHAnsi" w:hAnsiTheme="minorHAnsi" w:cstheme="minorHAnsi"/>
        </w:rPr>
        <w:t>se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 copie de diplôme (master ou é</w:t>
      </w:r>
      <w:r w:rsidRPr="005F0D27">
        <w:rPr>
          <w:rFonts w:asciiTheme="minorHAnsi" w:hAnsiTheme="minorHAnsi" w:cstheme="minorHAnsi"/>
        </w:rPr>
        <w:t>quivalent) permettant l’inscription en école doctorale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Une copie des relevés de notes correspondants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 thè</w:t>
      </w:r>
      <w:r w:rsidR="00C61F27">
        <w:rPr>
          <w:rFonts w:asciiTheme="minorHAnsi" w:hAnsiTheme="minorHAnsi" w:cstheme="minorHAnsi"/>
        </w:rPr>
        <w:t xml:space="preserve">se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r w:rsidR="00C61F27" w:rsidRPr="00C61F27">
        <w:rPr>
          <w:rFonts w:asciiTheme="minorHAnsi" w:eastAsia="Times New Roman" w:hAnsiTheme="minorHAnsi" w:cstheme="minorHAnsi"/>
        </w:rPr>
        <w:t>calendrier prévisionnel sur trois ans – pertinence et faisabilité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r>
        <w:t>Projet professionnel envisagé</w:t>
      </w:r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>1 Joindre une copie de la notification de decision ou ou copie de l’accusé de reception du dossier de demande auprès de la MDPH ou tout autre titre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dépôt de la candidature, la période indiquée par le justificatif </w:t>
      </w:r>
      <w:r w:rsidR="000A1938" w:rsidRPr="005F0D27">
        <w:rPr>
          <w:rFonts w:asciiTheme="minorHAnsi" w:eastAsia="Times New Roman" w:hAnsiTheme="minorHAnsi" w:cstheme="minorHAnsi"/>
          <w:iCs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66" w:rsidRDefault="00D52766" w:rsidP="0079276E">
      <w:r>
        <w:separator/>
      </w:r>
    </w:p>
  </w:endnote>
  <w:endnote w:type="continuationSeparator" w:id="0">
    <w:p w:rsidR="00D52766" w:rsidRDefault="00D5276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2095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66" w:rsidRDefault="00D52766" w:rsidP="0079276E">
      <w:r>
        <w:separator/>
      </w:r>
    </w:p>
  </w:footnote>
  <w:footnote w:type="continuationSeparator" w:id="0">
    <w:p w:rsidR="00D52766" w:rsidRDefault="00D5276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986"/>
      <w:gridCol w:w="4986"/>
    </w:tblGrid>
    <w:tr w:rsidR="00377DC4" w:rsidTr="00377DC4">
      <w:tc>
        <w:tcPr>
          <w:tcW w:w="4986" w:type="dxa"/>
          <w:tcBorders>
            <w:top w:val="nil"/>
            <w:left w:val="nil"/>
            <w:bottom w:val="nil"/>
            <w:right w:val="nil"/>
          </w:tcBorders>
        </w:tcPr>
        <w:p w:rsidR="00377DC4" w:rsidRDefault="00377DC4" w:rsidP="00377DC4">
          <w:pPr>
            <w:pStyle w:val="ServiceInfoHeader"/>
            <w:jc w:val="left"/>
            <w:rPr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949335" cy="1616825"/>
                <wp:effectExtent l="0" t="0" r="0" b="254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S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335" cy="161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tcBorders>
            <w:left w:val="nil"/>
          </w:tcBorders>
        </w:tcPr>
        <w:p w:rsidR="00377DC4" w:rsidRDefault="00377DC4" w:rsidP="00377DC4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 xml:space="preserve">Direction générale de l’enseignement </w:t>
          </w:r>
        </w:p>
        <w:p w:rsidR="00377DC4" w:rsidRDefault="00377DC4" w:rsidP="00377DC4">
          <w:pPr>
            <w:pStyle w:val="ServiceInfoHeader"/>
            <w:rPr>
              <w:lang w:val="fr-FR"/>
            </w:rPr>
          </w:pPr>
          <w:r>
            <w:rPr>
              <w:lang w:val="fr-FR"/>
            </w:rPr>
            <w:t>supérieur et de l’insertion professionnelle</w:t>
          </w:r>
        </w:p>
        <w:p w:rsidR="00377DC4" w:rsidRPr="006C73D7" w:rsidRDefault="00377DC4" w:rsidP="00377DC4">
          <w:pPr>
            <w:pStyle w:val="ServiceInfoHeader"/>
            <w:spacing w:before="120"/>
          </w:pPr>
          <w:r w:rsidRPr="008E6C35">
            <w:rPr>
              <w:lang w:val="fr-FR"/>
            </w:rPr>
            <w:t>Dire</w:t>
          </w:r>
          <w:r>
            <w:rPr>
              <w:lang w:val="fr-FR"/>
            </w:rPr>
            <w:t xml:space="preserve">ction générale de la recherche </w:t>
          </w:r>
          <w:r>
            <w:rPr>
              <w:lang w:val="fr-FR"/>
            </w:rPr>
            <w:br/>
          </w:r>
          <w:r w:rsidRPr="008E6C35">
            <w:rPr>
              <w:lang w:val="fr-FR"/>
            </w:rPr>
            <w:t>et l’innovation</w:t>
          </w:r>
        </w:p>
        <w:p w:rsidR="00377DC4" w:rsidRDefault="00377DC4" w:rsidP="00FE1217">
          <w:pPr>
            <w:pStyle w:val="ServiceInfoHeader"/>
            <w:rPr>
              <w:lang w:val="fr-FR"/>
            </w:rPr>
          </w:pPr>
        </w:p>
      </w:tc>
    </w:tr>
  </w:tbl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4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85440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4E86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A48F1"/>
    <w:rsid w:val="00CC0FE7"/>
    <w:rsid w:val="00CD5E65"/>
    <w:rsid w:val="00CE16E3"/>
    <w:rsid w:val="00D10C52"/>
    <w:rsid w:val="00D52766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20957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A6E58-954C-49D4-857D-AA1346CC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Dominique</cp:lastModifiedBy>
  <cp:revision>2</cp:revision>
  <dcterms:created xsi:type="dcterms:W3CDTF">2023-02-21T16:35:00Z</dcterms:created>
  <dcterms:modified xsi:type="dcterms:W3CDTF">2023-02-21T16:35:00Z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